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E8D" w:rsidRPr="007A6751" w:rsidRDefault="00637E8D" w:rsidP="00637E8D">
      <w:pPr>
        <w:jc w:val="center"/>
        <w:rPr>
          <w:rFonts w:ascii="Verdana" w:hAnsi="Verdana"/>
          <w:b/>
          <w:sz w:val="20"/>
          <w:szCs w:val="20"/>
        </w:rPr>
      </w:pPr>
      <w:r w:rsidRPr="007A6751">
        <w:rPr>
          <w:rFonts w:ascii="Verdana" w:hAnsi="Verdana"/>
          <w:b/>
          <w:sz w:val="20"/>
          <w:szCs w:val="20"/>
        </w:rPr>
        <w:t xml:space="preserve">Wykaz urządzeń sterowania ruchem drogowym zlokalizowanych w </w:t>
      </w:r>
      <w:r w:rsidR="007A6751" w:rsidRPr="007A6751">
        <w:rPr>
          <w:rFonts w:ascii="Verdana" w:hAnsi="Verdana"/>
          <w:b/>
          <w:sz w:val="20"/>
          <w:szCs w:val="20"/>
        </w:rPr>
        <w:t>ciągu Drogowej Trasy Średnicowej</w:t>
      </w:r>
    </w:p>
    <w:tbl>
      <w:tblPr>
        <w:tblW w:w="878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124"/>
        <w:gridCol w:w="2842"/>
        <w:gridCol w:w="3771"/>
        <w:gridCol w:w="565"/>
      </w:tblGrid>
      <w:tr w:rsidR="00501DB7" w:rsidRPr="007A6751" w:rsidTr="007A6751">
        <w:trPr>
          <w:trHeight w:val="77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Stacja drogowa nr</w:t>
            </w:r>
          </w:p>
        </w:tc>
        <w:tc>
          <w:tcPr>
            <w:tcW w:w="2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Kilometraż</w:t>
            </w:r>
          </w:p>
        </w:tc>
        <w:tc>
          <w:tcPr>
            <w:tcW w:w="3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Urządzenie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Szt.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S01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0+391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Tablica tekstowa – typ 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S02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0+843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Tablica tekstowa – typ B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Światło ostrzegawcze U-35a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S03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1+001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Axy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Światło ostrzegawcze U-35a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S04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1+001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VMS D-37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Światło ostrzegawcze U-35a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S05a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1+152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Sygnalizator S-3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S05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1+253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Sygnalizator S-3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Zapora drogowa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S06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1+350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VMS F-22b + B-25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S07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1+360 (Łącznica Sienkiewicza)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D-37 +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Cx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ul. Sienkiewicza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D-37 +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Cx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1+400 (Łącznica Sienkiewicza)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Sygnalizator S-1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Zapora drogowa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S08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1+648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Axy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Znak stanu pasa ruchu S-4/S-7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Światło ostrzegawcze U-35a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S09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1+798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Axy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Światło ostrzegawcze U-35a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S10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1+897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Sygnalizator S-1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Zapora drogowa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S11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2+000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Sygnalizator S-1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2+000 (Tunel)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Znak stanu pasa ruchu S-4/S-7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2+000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Pętla indukcyjna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S12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2+100 (Tunel)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Znak stanu pasa ruchu S-4/S-7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S13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2+250 (Tunel)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Pętla indukcyjna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2+250 (Łącznica Dworcowa)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Pętla indukcyjna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2+350 (Łącznica Dworcowa)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Pętla indukcyjna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S14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2+493 (Tunel)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Znak stanu pasa ruchu S-4/S-7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Pętla indukcyjna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S15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2+490 (Łącznica Dworcowa)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Sygnalizator S-1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S16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2+596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Znak stanu pasa ruchu S-4/S-7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S17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2+843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Znak stanu pasa ruchu S-4/S-7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Pętla indukcyjna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S19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3+230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Tablica tekstowa – typ 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7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S18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4+749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Tablica tekstowa – typ B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G101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5+642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Tablica tekstowa – typ B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G103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7+760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Tablica tekstowa – typ 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G102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5+804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Tablica tekstowa – typ B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N01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4+150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Tablica tekstowa – typ 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N02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3+650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Axy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N03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3+378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Tablica tekstowa – typ B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Światło ostrzegawcze U-35a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N04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3+230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Axy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Światło ostrzegawcze U-35a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N05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3+154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VMS F-22b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N06a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3+079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Sygnalizator S-3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N06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2+980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Sygnalizator S-3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Zapora drogowa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N07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2+843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Axy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Znak stanu pasa ruchu S-4/S-7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Światło ostrzegawcze U-35a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N08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2+694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Axy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Światło ostrzegawcze U-35a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N09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2+596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Sygnalizator S-1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Zapora drogowa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N10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2+493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Sygnalizator S-1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2+493 (Tunel)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Znak stanu pasa ruchu S-4/S-7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2+493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Pętla indukcyjna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N11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ul. Dworcowa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VMS D-37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2+420 (Łącznica Dworcowa)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Sygnalizator S-1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Zapora drogowa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N12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2+300 (Łącznica Dworcowa)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Sygnalizator S-1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Zapora drogowa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2+250 (Łącznica Dworcowa)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Znak stanu pasa ruchu S-4/S-7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79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Pętla indukcyjna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2+250 (Tunel)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Pętla indukcyjna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N13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2+100 (Tunel)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Znak stanu pasa ruchu S-4/S-7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Pętla indukcyjna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N14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2+000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VMS </w:t>
            </w:r>
            <w:proofErr w:type="spellStart"/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Bxy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Znak stanu pasa ruchu S-4/S-7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Pętla indukcyjna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N15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1+897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Znak stanu pasa ruchu S-4/S-7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N16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1+648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Znak stanu pasa ruchu S-4/S-7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01DB7" w:rsidRPr="007A6751" w:rsidTr="007A6751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Pętla indukcyjna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DB7" w:rsidRPr="007A6751" w:rsidRDefault="00501DB7" w:rsidP="00637E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7A67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</w:tbl>
    <w:p w:rsidR="00637E8D" w:rsidRPr="007A6751" w:rsidRDefault="00637E8D" w:rsidP="007A6751">
      <w:pPr>
        <w:rPr>
          <w:rFonts w:ascii="Verdana" w:hAnsi="Verdana"/>
          <w:sz w:val="20"/>
          <w:szCs w:val="20"/>
        </w:rPr>
      </w:pPr>
    </w:p>
    <w:sectPr w:rsidR="00637E8D" w:rsidRPr="007A6751" w:rsidSect="007A67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720" w:bottom="127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F17" w:rsidRDefault="00E91F17" w:rsidP="00637E8D">
      <w:pPr>
        <w:spacing w:after="0" w:line="240" w:lineRule="auto"/>
      </w:pPr>
      <w:r>
        <w:separator/>
      </w:r>
    </w:p>
  </w:endnote>
  <w:endnote w:type="continuationSeparator" w:id="0">
    <w:p w:rsidR="00E91F17" w:rsidRDefault="00E91F17" w:rsidP="0063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751" w:rsidRDefault="007A67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593247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bookmarkStart w:id="0" w:name="_GoBack" w:displacedByCustomXml="prev"/>
          <w:bookmarkEnd w:id="0" w:displacedByCustomXml="prev"/>
          <w:p w:rsidR="007A6751" w:rsidRDefault="007A675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A6751" w:rsidRDefault="007A675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751" w:rsidRDefault="007A67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F17" w:rsidRDefault="00E91F17" w:rsidP="00637E8D">
      <w:pPr>
        <w:spacing w:after="0" w:line="240" w:lineRule="auto"/>
      </w:pPr>
      <w:r>
        <w:separator/>
      </w:r>
    </w:p>
  </w:footnote>
  <w:footnote w:type="continuationSeparator" w:id="0">
    <w:p w:rsidR="00E91F17" w:rsidRDefault="00E91F17" w:rsidP="0063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751" w:rsidRDefault="007A675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F17" w:rsidRDefault="00E91F17" w:rsidP="00637E8D">
    <w:pPr>
      <w:pStyle w:val="Nagwek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751" w:rsidRDefault="007A67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8D"/>
    <w:rsid w:val="000D3EF9"/>
    <w:rsid w:val="001B2456"/>
    <w:rsid w:val="00501DB7"/>
    <w:rsid w:val="00637E8D"/>
    <w:rsid w:val="007A6751"/>
    <w:rsid w:val="00922B11"/>
    <w:rsid w:val="00A25248"/>
    <w:rsid w:val="00B316F7"/>
    <w:rsid w:val="00E9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8D201F-ACA4-448D-B26D-F1191F13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7E8D"/>
  </w:style>
  <w:style w:type="paragraph" w:styleId="Stopka">
    <w:name w:val="footer"/>
    <w:basedOn w:val="Normalny"/>
    <w:link w:val="StopkaZnak"/>
    <w:uiPriority w:val="99"/>
    <w:unhideWhenUsed/>
    <w:rsid w:val="0063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7E8D"/>
  </w:style>
  <w:style w:type="paragraph" w:styleId="Tekstdymka">
    <w:name w:val="Balloon Text"/>
    <w:basedOn w:val="Normalny"/>
    <w:link w:val="TekstdymkaZnak"/>
    <w:uiPriority w:val="99"/>
    <w:semiHidden/>
    <w:unhideWhenUsed/>
    <w:rsid w:val="001B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4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1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Połoński</dc:creator>
  <cp:keywords/>
  <dc:description/>
  <cp:lastModifiedBy>Michał Kondrusiewicz</cp:lastModifiedBy>
  <cp:revision>7</cp:revision>
  <cp:lastPrinted>2016-02-18T07:37:00Z</cp:lastPrinted>
  <dcterms:created xsi:type="dcterms:W3CDTF">2016-02-15T06:01:00Z</dcterms:created>
  <dcterms:modified xsi:type="dcterms:W3CDTF">2017-01-23T20:35:00Z</dcterms:modified>
</cp:coreProperties>
</file>